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B513" w14:textId="77777777" w:rsidR="007C23FA" w:rsidRDefault="00E747A8">
      <w:pPr>
        <w:spacing w:after="0" w:line="259" w:lineRule="auto"/>
        <w:ind w:left="3484" w:firstLine="0"/>
      </w:pPr>
      <w:r>
        <w:rPr>
          <w:noProof/>
        </w:rPr>
        <w:drawing>
          <wp:inline distT="0" distB="0" distL="0" distR="0" wp14:anchorId="0D45038C" wp14:editId="2BA5D66C">
            <wp:extent cx="1976120" cy="1576070"/>
            <wp:effectExtent l="0" t="0" r="0" b="0"/>
            <wp:docPr id="139" name="Picture 139"/>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7"/>
                    <a:stretch>
                      <a:fillRect/>
                    </a:stretch>
                  </pic:blipFill>
                  <pic:spPr>
                    <a:xfrm>
                      <a:off x="0" y="0"/>
                      <a:ext cx="1976120" cy="1576070"/>
                    </a:xfrm>
                    <a:prstGeom prst="rect">
                      <a:avLst/>
                    </a:prstGeom>
                  </pic:spPr>
                </pic:pic>
              </a:graphicData>
            </a:graphic>
          </wp:inline>
        </w:drawing>
      </w:r>
    </w:p>
    <w:p w14:paraId="59E87444" w14:textId="77777777" w:rsidR="007C23FA" w:rsidRDefault="00E747A8">
      <w:pPr>
        <w:spacing w:after="312" w:line="259" w:lineRule="auto"/>
        <w:ind w:left="3484" w:firstLine="0"/>
        <w:jc w:val="right"/>
      </w:pPr>
      <w:r>
        <w:rPr>
          <w:rFonts w:ascii="Calibri" w:eastAsia="Calibri" w:hAnsi="Calibri" w:cs="Calibri"/>
          <w:i/>
        </w:rPr>
        <w:t xml:space="preserve"> </w:t>
      </w:r>
    </w:p>
    <w:p w14:paraId="45C130CA" w14:textId="77777777" w:rsidR="007C23FA" w:rsidRDefault="00E747A8">
      <w:pPr>
        <w:spacing w:after="0" w:line="259" w:lineRule="auto"/>
        <w:ind w:left="0" w:firstLine="0"/>
      </w:pPr>
      <w:r>
        <w:rPr>
          <w:b/>
          <w:sz w:val="56"/>
        </w:rPr>
        <w:t xml:space="preserve"> </w:t>
      </w:r>
    </w:p>
    <w:p w14:paraId="1F79984A" w14:textId="77777777" w:rsidR="007C23FA" w:rsidRDefault="00E747A8">
      <w:pPr>
        <w:spacing w:after="0" w:line="259" w:lineRule="auto"/>
        <w:ind w:left="0" w:right="125" w:firstLine="0"/>
        <w:jc w:val="center"/>
      </w:pPr>
      <w:r>
        <w:rPr>
          <w:b/>
          <w:sz w:val="56"/>
        </w:rPr>
        <w:t xml:space="preserve">SAILING INSTRUCTIONS </w:t>
      </w:r>
    </w:p>
    <w:p w14:paraId="16D41FBC" w14:textId="77777777" w:rsidR="007C23FA" w:rsidRDefault="00E747A8">
      <w:pPr>
        <w:spacing w:after="130" w:line="259" w:lineRule="auto"/>
        <w:ind w:left="10" w:firstLine="0"/>
        <w:jc w:val="center"/>
      </w:pPr>
      <w:r>
        <w:rPr>
          <w:b/>
          <w:i/>
          <w:sz w:val="28"/>
        </w:rPr>
        <w:t xml:space="preserve"> </w:t>
      </w:r>
    </w:p>
    <w:p w14:paraId="58071214" w14:textId="77777777" w:rsidR="00D53FAF" w:rsidRDefault="00D53FAF">
      <w:pPr>
        <w:spacing w:after="266" w:line="259" w:lineRule="auto"/>
        <w:ind w:left="0" w:right="48" w:firstLine="0"/>
        <w:jc w:val="center"/>
        <w:rPr>
          <w:rFonts w:ascii="Times New Roman" w:eastAsia="Times New Roman" w:hAnsi="Times New Roman" w:cs="Times New Roman"/>
          <w:b/>
          <w:i/>
          <w:sz w:val="46"/>
        </w:rPr>
      </w:pPr>
      <w:r>
        <w:rPr>
          <w:rFonts w:ascii="Times New Roman" w:eastAsia="Times New Roman" w:hAnsi="Times New Roman" w:cs="Times New Roman"/>
          <w:b/>
          <w:i/>
          <w:sz w:val="46"/>
        </w:rPr>
        <w:t>LONE PALM REGATTA</w:t>
      </w:r>
    </w:p>
    <w:p w14:paraId="327E7840" w14:textId="2A07C4B3" w:rsidR="007C23FA" w:rsidRDefault="00D53FAF">
      <w:pPr>
        <w:spacing w:after="266" w:line="259" w:lineRule="auto"/>
        <w:ind w:left="0" w:right="48" w:firstLine="0"/>
        <w:jc w:val="center"/>
      </w:pPr>
      <w:r>
        <w:rPr>
          <w:rFonts w:ascii="Times New Roman" w:eastAsia="Times New Roman" w:hAnsi="Times New Roman" w:cs="Times New Roman"/>
          <w:b/>
          <w:i/>
          <w:sz w:val="46"/>
        </w:rPr>
        <w:t>JUNE 6, 2026</w:t>
      </w:r>
      <w:r w:rsidR="00E747A8">
        <w:rPr>
          <w:rFonts w:ascii="Times New Roman" w:eastAsia="Times New Roman" w:hAnsi="Times New Roman" w:cs="Times New Roman"/>
          <w:b/>
          <w:i/>
          <w:sz w:val="24"/>
        </w:rPr>
        <w:t xml:space="preserve">  </w:t>
      </w:r>
      <w:r w:rsidR="00E747A8">
        <w:rPr>
          <w:rFonts w:ascii="Times New Roman" w:eastAsia="Times New Roman" w:hAnsi="Times New Roman" w:cs="Times New Roman"/>
          <w:sz w:val="24"/>
        </w:rPr>
        <w:t xml:space="preserve"> </w:t>
      </w:r>
    </w:p>
    <w:p w14:paraId="38D7F6E2" w14:textId="77777777" w:rsidR="007C23FA" w:rsidRDefault="00E747A8">
      <w:pPr>
        <w:spacing w:after="0" w:line="259" w:lineRule="auto"/>
        <w:ind w:left="10" w:firstLine="0"/>
        <w:jc w:val="center"/>
      </w:pPr>
      <w:r>
        <w:rPr>
          <w:b/>
          <w:i/>
          <w:sz w:val="28"/>
        </w:rPr>
        <w:t xml:space="preserve"> </w:t>
      </w:r>
    </w:p>
    <w:p w14:paraId="50270874" w14:textId="77777777" w:rsidR="007C23FA" w:rsidRDefault="00E747A8">
      <w:pPr>
        <w:spacing w:after="64" w:line="259" w:lineRule="auto"/>
        <w:ind w:left="0" w:right="4" w:firstLine="0"/>
        <w:jc w:val="center"/>
      </w:pPr>
      <w:r>
        <w:rPr>
          <w:b/>
          <w:i/>
        </w:rPr>
        <w:t xml:space="preserve"> </w:t>
      </w:r>
    </w:p>
    <w:p w14:paraId="047C2781" w14:textId="55674064" w:rsidR="007C23FA" w:rsidRDefault="00E747A8">
      <w:pPr>
        <w:numPr>
          <w:ilvl w:val="0"/>
          <w:numId w:val="1"/>
        </w:numPr>
        <w:ind w:right="45" w:hanging="360"/>
      </w:pPr>
      <w:r>
        <w:rPr>
          <w:b/>
        </w:rPr>
        <w:t xml:space="preserve">Rules - </w:t>
      </w:r>
      <w:r>
        <w:t xml:space="preserve">The race will be governed by Racing Rules of Sailing (RRS) </w:t>
      </w:r>
      <w:r w:rsidRPr="008D48CF">
        <w:t>for 20</w:t>
      </w:r>
      <w:r w:rsidR="00456329" w:rsidRPr="008D48CF">
        <w:t>25</w:t>
      </w:r>
      <w:r w:rsidRPr="008D48CF">
        <w:t xml:space="preserve"> - 20</w:t>
      </w:r>
      <w:r w:rsidR="00456329" w:rsidRPr="008D48CF">
        <w:t>28</w:t>
      </w:r>
      <w:r w:rsidRPr="008D48CF">
        <w:rPr>
          <w:highlight w:val="yellow"/>
        </w:rPr>
        <w:t>,</w:t>
      </w:r>
      <w:r>
        <w:t xml:space="preserve"> including US Sailing Prescriptions, Notice of Race (NOR), Sailing Instructions (SIs) published for this series, and any on-water modifications given prior to the race. </w:t>
      </w:r>
    </w:p>
    <w:p w14:paraId="2A043FC7" w14:textId="77777777" w:rsidR="007C23FA" w:rsidRDefault="00E747A8">
      <w:pPr>
        <w:spacing w:after="59" w:line="259" w:lineRule="auto"/>
        <w:ind w:left="720" w:firstLine="0"/>
      </w:pPr>
      <w:r>
        <w:rPr>
          <w:b/>
        </w:rPr>
        <w:t xml:space="preserve"> </w:t>
      </w:r>
    </w:p>
    <w:p w14:paraId="000F8CD0" w14:textId="77777777" w:rsidR="007C23FA" w:rsidRDefault="00E747A8">
      <w:pPr>
        <w:numPr>
          <w:ilvl w:val="0"/>
          <w:numId w:val="1"/>
        </w:numPr>
        <w:ind w:right="45" w:hanging="360"/>
      </w:pPr>
      <w:r>
        <w:rPr>
          <w:b/>
        </w:rPr>
        <w:t>Notices to Competitors</w:t>
      </w:r>
      <w:r>
        <w:t xml:space="preserve"> - Notices to competitors will be posted on the SYC website at: sycnc.org/yachting/; emailed to competitors; or announced on the day of the race using VHF radio channel 78. </w:t>
      </w:r>
    </w:p>
    <w:p w14:paraId="6F99C108" w14:textId="77777777" w:rsidR="007C23FA" w:rsidRDefault="00E747A8">
      <w:pPr>
        <w:spacing w:after="63" w:line="259" w:lineRule="auto"/>
        <w:ind w:left="720" w:firstLine="0"/>
      </w:pPr>
      <w:r>
        <w:rPr>
          <w:b/>
        </w:rPr>
        <w:t xml:space="preserve"> </w:t>
      </w:r>
    </w:p>
    <w:p w14:paraId="788F35F5" w14:textId="77777777" w:rsidR="007C23FA" w:rsidRDefault="00E747A8">
      <w:pPr>
        <w:numPr>
          <w:ilvl w:val="0"/>
          <w:numId w:val="1"/>
        </w:numPr>
        <w:spacing w:after="0" w:line="259" w:lineRule="auto"/>
        <w:ind w:right="45" w:hanging="360"/>
      </w:pPr>
      <w:r>
        <w:rPr>
          <w:b/>
        </w:rPr>
        <w:t xml:space="preserve">Changes to Sailing Instructions </w:t>
      </w:r>
      <w:r>
        <w:t xml:space="preserve"> </w:t>
      </w:r>
    </w:p>
    <w:p w14:paraId="2915EE9E" w14:textId="77777777" w:rsidR="007C23FA" w:rsidRDefault="00E747A8">
      <w:pPr>
        <w:numPr>
          <w:ilvl w:val="1"/>
          <w:numId w:val="1"/>
        </w:numPr>
        <w:spacing w:after="30"/>
        <w:ind w:right="45" w:hanging="332"/>
      </w:pPr>
      <w:r>
        <w:t xml:space="preserve">Changes to the SIs may be emailed to competitors before 8pm on the day prior to the race. </w:t>
      </w:r>
    </w:p>
    <w:p w14:paraId="496FEB8E" w14:textId="77777777" w:rsidR="007C23FA" w:rsidRDefault="00E747A8">
      <w:pPr>
        <w:numPr>
          <w:ilvl w:val="1"/>
          <w:numId w:val="1"/>
        </w:numPr>
        <w:spacing w:after="197"/>
        <w:ind w:right="45" w:hanging="332"/>
      </w:pPr>
      <w:r>
        <w:t>Changes to the SIs may be made on the water, and will be communicated by hailing, or by VHF radio channel 78.</w:t>
      </w:r>
      <w:r>
        <w:rPr>
          <w:b/>
        </w:rPr>
        <w:t xml:space="preserve"> </w:t>
      </w:r>
    </w:p>
    <w:p w14:paraId="65AC7D5A" w14:textId="77777777" w:rsidR="007C23FA" w:rsidRDefault="00E747A8">
      <w:pPr>
        <w:numPr>
          <w:ilvl w:val="0"/>
          <w:numId w:val="1"/>
        </w:numPr>
        <w:ind w:right="45" w:hanging="360"/>
      </w:pPr>
      <w:r>
        <w:rPr>
          <w:b/>
        </w:rPr>
        <w:t>Signals Made Ashore</w:t>
      </w:r>
      <w:r>
        <w:t xml:space="preserve"> - No signals will be made ashore. </w:t>
      </w:r>
      <w:r>
        <w:rPr>
          <w:b/>
        </w:rPr>
        <w:t xml:space="preserve"> </w:t>
      </w:r>
    </w:p>
    <w:p w14:paraId="2551CC93" w14:textId="77777777" w:rsidR="007C23FA" w:rsidRDefault="00E747A8">
      <w:pPr>
        <w:spacing w:after="63" w:line="259" w:lineRule="auto"/>
        <w:ind w:left="0" w:firstLine="0"/>
      </w:pPr>
      <w:r>
        <w:rPr>
          <w:b/>
        </w:rPr>
        <w:t xml:space="preserve"> </w:t>
      </w:r>
    </w:p>
    <w:p w14:paraId="4E21E5F0" w14:textId="77777777" w:rsidR="007C23FA" w:rsidRDefault="00E747A8">
      <w:pPr>
        <w:numPr>
          <w:ilvl w:val="0"/>
          <w:numId w:val="1"/>
        </w:numPr>
        <w:spacing w:after="0" w:line="259" w:lineRule="auto"/>
        <w:ind w:right="45" w:hanging="360"/>
      </w:pPr>
      <w:r>
        <w:rPr>
          <w:b/>
        </w:rPr>
        <w:t>Classes and one Class Flag (for mixed fleet)</w:t>
      </w:r>
      <w:r>
        <w:t xml:space="preserve">   </w:t>
      </w:r>
    </w:p>
    <w:p w14:paraId="057F0D6B" w14:textId="77777777" w:rsidR="007C23FA" w:rsidRDefault="00E747A8">
      <w:pPr>
        <w:numPr>
          <w:ilvl w:val="1"/>
          <w:numId w:val="1"/>
        </w:numPr>
        <w:spacing w:after="51"/>
        <w:ind w:right="45" w:hanging="332"/>
      </w:pPr>
      <w:r>
        <w:t xml:space="preserve">Boats will be divided into two classes:   </w:t>
      </w:r>
    </w:p>
    <w:p w14:paraId="7632848E" w14:textId="482DE22A" w:rsidR="007C23FA" w:rsidRDefault="00456329">
      <w:pPr>
        <w:numPr>
          <w:ilvl w:val="2"/>
          <w:numId w:val="1"/>
        </w:numPr>
        <w:spacing w:after="20" w:line="259" w:lineRule="auto"/>
        <w:ind w:right="111" w:hanging="360"/>
      </w:pPr>
      <w:r>
        <w:t>Performance-</w:t>
      </w:r>
      <w:r w:rsidR="00A13FC4" w:rsidRPr="00A13FC4">
        <w:rPr>
          <w:sz w:val="24"/>
        </w:rPr>
        <w:t xml:space="preserve"> </w:t>
      </w:r>
      <w:r w:rsidR="00A13FC4" w:rsidRPr="001D005C">
        <w:rPr>
          <w:sz w:val="24"/>
        </w:rPr>
        <w:t>Fast, lightweight boats built for performance and competition.</w:t>
      </w:r>
      <w:r w:rsidR="00A13FC4">
        <w:rPr>
          <w:sz w:val="24"/>
        </w:rPr>
        <w:t xml:space="preserve"> </w:t>
      </w:r>
    </w:p>
    <w:p w14:paraId="0B142EC1" w14:textId="72B9AFDF" w:rsidR="007C23FA" w:rsidRDefault="00456329">
      <w:pPr>
        <w:numPr>
          <w:ilvl w:val="2"/>
          <w:numId w:val="1"/>
        </w:numPr>
        <w:spacing w:after="34"/>
        <w:ind w:right="111" w:hanging="360"/>
      </w:pPr>
      <w:r>
        <w:t>Cruise</w:t>
      </w:r>
      <w:r w:rsidR="00E747A8">
        <w:t xml:space="preserve"> </w:t>
      </w:r>
      <w:r w:rsidR="00A13FC4" w:rsidRPr="004E2DB2">
        <w:rPr>
          <w:sz w:val="24"/>
        </w:rPr>
        <w:t>: Comfortable, stable boats designed for leisure and recreational  sailing</w:t>
      </w:r>
    </w:p>
    <w:p w14:paraId="20525CA2" w14:textId="7C1890F9" w:rsidR="007C23FA" w:rsidRDefault="00E747A8">
      <w:pPr>
        <w:numPr>
          <w:ilvl w:val="1"/>
          <w:numId w:val="1"/>
        </w:numPr>
        <w:spacing w:after="48"/>
        <w:ind w:right="45" w:hanging="332"/>
      </w:pPr>
      <w:r>
        <w:t xml:space="preserve">Captains must choose their </w:t>
      </w:r>
      <w:proofErr w:type="gramStart"/>
      <w:r>
        <w:t xml:space="preserve">class </w:t>
      </w:r>
      <w:r w:rsidR="00D53FAF">
        <w:t xml:space="preserve"> at</w:t>
      </w:r>
      <w:proofErr w:type="gramEnd"/>
      <w:r w:rsidR="00D53FAF">
        <w:t xml:space="preserve"> the Captain’s Meeting and will not change class afterwards.</w:t>
      </w:r>
    </w:p>
    <w:p w14:paraId="7C892C21" w14:textId="0D8984F4" w:rsidR="00A13FC4" w:rsidRDefault="00A13FC4" w:rsidP="004E468A">
      <w:pPr>
        <w:pStyle w:val="ListParagraph"/>
        <w:numPr>
          <w:ilvl w:val="1"/>
          <w:numId w:val="1"/>
        </w:numPr>
        <w:spacing w:after="20" w:line="259" w:lineRule="auto"/>
        <w:ind w:right="111"/>
      </w:pPr>
      <w:r w:rsidRPr="004E468A">
        <w:rPr>
          <w:sz w:val="24"/>
        </w:rPr>
        <w:t>Boats shall not fly or set spinnakers at any time while racing. This changes RRS 50</w:t>
      </w:r>
    </w:p>
    <w:p w14:paraId="43FB7C42" w14:textId="356EE2F4" w:rsidR="00456329" w:rsidRDefault="00456329" w:rsidP="004E468A">
      <w:pPr>
        <w:spacing w:after="48"/>
        <w:ind w:left="667" w:right="45" w:firstLine="0"/>
      </w:pPr>
    </w:p>
    <w:p w14:paraId="12B88760" w14:textId="77777777" w:rsidR="007C23FA" w:rsidRDefault="00E747A8">
      <w:pPr>
        <w:numPr>
          <w:ilvl w:val="1"/>
          <w:numId w:val="1"/>
        </w:numPr>
        <w:ind w:right="45" w:hanging="332"/>
      </w:pPr>
      <w:r>
        <w:lastRenderedPageBreak/>
        <w:t>All classes will be starting at the same time and, therefore, one mixed-fleet flag will represent both.</w:t>
      </w:r>
      <w:r>
        <w:rPr>
          <w:rFonts w:ascii="Arial" w:eastAsia="Arial" w:hAnsi="Arial" w:cs="Arial"/>
          <w:sz w:val="24"/>
        </w:rPr>
        <w:t xml:space="preserve"> </w:t>
      </w:r>
    </w:p>
    <w:p w14:paraId="4C2E1D28" w14:textId="77777777" w:rsidR="007C23FA" w:rsidRDefault="00E747A8">
      <w:pPr>
        <w:spacing w:after="0" w:line="259" w:lineRule="auto"/>
        <w:ind w:left="0" w:firstLine="0"/>
      </w:pPr>
      <w:r>
        <w:rPr>
          <w:rFonts w:ascii="Arial" w:eastAsia="Arial" w:hAnsi="Arial" w:cs="Arial"/>
          <w:sz w:val="24"/>
        </w:rPr>
        <w:t xml:space="preserve"> </w:t>
      </w:r>
    </w:p>
    <w:p w14:paraId="2021529D" w14:textId="77777777" w:rsidR="007C23FA" w:rsidRDefault="00E747A8">
      <w:pPr>
        <w:spacing w:after="10" w:line="259" w:lineRule="auto"/>
        <w:ind w:left="0" w:firstLine="0"/>
      </w:pPr>
      <w:r>
        <w:rPr>
          <w:rFonts w:ascii="Arial" w:eastAsia="Arial" w:hAnsi="Arial" w:cs="Arial"/>
          <w:sz w:val="24"/>
        </w:rPr>
        <w:t xml:space="preserve"> </w:t>
      </w:r>
    </w:p>
    <w:p w14:paraId="396B04A9" w14:textId="77777777" w:rsidR="007C23FA" w:rsidRDefault="00E747A8">
      <w:pPr>
        <w:numPr>
          <w:ilvl w:val="0"/>
          <w:numId w:val="1"/>
        </w:numPr>
        <w:spacing w:after="0" w:line="259" w:lineRule="auto"/>
        <w:ind w:right="45" w:hanging="360"/>
      </w:pPr>
      <w:r>
        <w:rPr>
          <w:rFonts w:ascii="Arial" w:eastAsia="Arial" w:hAnsi="Arial" w:cs="Arial"/>
          <w:sz w:val="20"/>
        </w:rPr>
        <w:t>Schedule of Races and Meetings</w:t>
      </w:r>
      <w:r>
        <w:rPr>
          <w:sz w:val="20"/>
        </w:rPr>
        <w:t xml:space="preserve"> </w:t>
      </w:r>
    </w:p>
    <w:p w14:paraId="599EA700" w14:textId="77777777" w:rsidR="007C23FA" w:rsidRDefault="00E747A8">
      <w:pPr>
        <w:tabs>
          <w:tab w:val="center" w:pos="996"/>
          <w:tab w:val="center" w:pos="3072"/>
          <w:tab w:val="center" w:pos="5558"/>
          <w:tab w:val="center" w:pos="6944"/>
        </w:tabs>
        <w:spacing w:after="3" w:line="259" w:lineRule="auto"/>
        <w:ind w:left="0" w:firstLine="0"/>
      </w:pPr>
      <w:r>
        <w:rPr>
          <w:rFonts w:ascii="Calibri" w:eastAsia="Calibri" w:hAnsi="Calibri" w:cs="Calibri"/>
          <w:sz w:val="22"/>
        </w:rPr>
        <w:tab/>
      </w:r>
      <w:r>
        <w:rPr>
          <w:b/>
          <w:sz w:val="22"/>
          <w:u w:val="single" w:color="000000"/>
        </w:rPr>
        <w:t>EVENT</w:t>
      </w:r>
      <w:r>
        <w:rPr>
          <w:sz w:val="22"/>
        </w:rPr>
        <w:t xml:space="preserve"> </w:t>
      </w:r>
      <w:r>
        <w:rPr>
          <w:sz w:val="22"/>
        </w:rPr>
        <w:tab/>
      </w:r>
      <w:r>
        <w:rPr>
          <w:b/>
          <w:sz w:val="22"/>
          <w:u w:val="single" w:color="000000"/>
        </w:rPr>
        <w:t>DATE</w:t>
      </w:r>
      <w:r>
        <w:rPr>
          <w:sz w:val="22"/>
        </w:rPr>
        <w:t xml:space="preserve"> </w:t>
      </w:r>
      <w:r>
        <w:rPr>
          <w:sz w:val="22"/>
        </w:rPr>
        <w:tab/>
      </w:r>
      <w:r>
        <w:rPr>
          <w:b/>
          <w:sz w:val="22"/>
          <w:u w:val="single" w:color="000000"/>
        </w:rPr>
        <w:t xml:space="preserve">START </w:t>
      </w:r>
      <w:proofErr w:type="gramStart"/>
      <w:r>
        <w:rPr>
          <w:b/>
          <w:sz w:val="22"/>
          <w:u w:val="single" w:color="000000"/>
        </w:rPr>
        <w:t xml:space="preserve">TIME </w:t>
      </w:r>
      <w:r>
        <w:rPr>
          <w:sz w:val="22"/>
        </w:rPr>
        <w:t xml:space="preserve"> </w:t>
      </w:r>
      <w:r>
        <w:rPr>
          <w:sz w:val="22"/>
        </w:rPr>
        <w:tab/>
      </w:r>
      <w:proofErr w:type="gramEnd"/>
      <w:r>
        <w:rPr>
          <w:b/>
          <w:sz w:val="22"/>
          <w:u w:val="single" w:color="000000"/>
        </w:rPr>
        <w:t>PLACE</w:t>
      </w:r>
      <w:r>
        <w:rPr>
          <w:sz w:val="22"/>
        </w:rPr>
        <w:t xml:space="preserve"> </w:t>
      </w:r>
    </w:p>
    <w:p w14:paraId="3679A283" w14:textId="65B942CF" w:rsidR="007C23FA" w:rsidRDefault="00E747A8">
      <w:pPr>
        <w:tabs>
          <w:tab w:val="center" w:pos="1457"/>
          <w:tab w:val="center" w:pos="3484"/>
          <w:tab w:val="center" w:pos="5301"/>
          <w:tab w:val="center" w:pos="8006"/>
        </w:tabs>
        <w:spacing w:after="4" w:line="259" w:lineRule="auto"/>
        <w:ind w:left="0" w:firstLine="0"/>
      </w:pPr>
      <w:r>
        <w:rPr>
          <w:rFonts w:ascii="Calibri" w:eastAsia="Calibri" w:hAnsi="Calibri" w:cs="Calibri"/>
          <w:sz w:val="22"/>
        </w:rPr>
        <w:tab/>
      </w:r>
      <w:r>
        <w:rPr>
          <w:sz w:val="22"/>
        </w:rPr>
        <w:t xml:space="preserve">Captains Meeting </w:t>
      </w:r>
      <w:r>
        <w:rPr>
          <w:sz w:val="22"/>
        </w:rPr>
        <w:tab/>
        <w:t xml:space="preserve">Friday, </w:t>
      </w:r>
      <w:r w:rsidR="00D53FAF">
        <w:rPr>
          <w:sz w:val="22"/>
        </w:rPr>
        <w:t>June 5</w:t>
      </w:r>
      <w:r>
        <w:rPr>
          <w:sz w:val="22"/>
        </w:rPr>
        <w:tab/>
      </w:r>
      <w:r w:rsidR="00D53FAF">
        <w:rPr>
          <w:sz w:val="22"/>
        </w:rPr>
        <w:t>5:30</w:t>
      </w:r>
      <w:r>
        <w:rPr>
          <w:sz w:val="22"/>
        </w:rPr>
        <w:t xml:space="preserve"> </w:t>
      </w:r>
      <w:r>
        <w:rPr>
          <w:sz w:val="22"/>
        </w:rPr>
        <w:tab/>
        <w:t xml:space="preserve">Morningstar Marina Southport </w:t>
      </w:r>
    </w:p>
    <w:p w14:paraId="7059FC42" w14:textId="0811BE74" w:rsidR="00A13FC4" w:rsidRDefault="00E747A8" w:rsidP="00D53FAF">
      <w:pPr>
        <w:tabs>
          <w:tab w:val="center" w:pos="1169"/>
          <w:tab w:val="center" w:pos="3151"/>
          <w:tab w:val="center" w:pos="5180"/>
          <w:tab w:val="center" w:pos="6852"/>
        </w:tabs>
        <w:spacing w:after="4" w:line="259" w:lineRule="auto"/>
        <w:ind w:left="0" w:firstLine="0"/>
        <w:rPr>
          <w:rFonts w:ascii="Calibri" w:eastAsia="Calibri" w:hAnsi="Calibri" w:cs="Calibri"/>
          <w:sz w:val="22"/>
        </w:rPr>
      </w:pPr>
      <w:r>
        <w:rPr>
          <w:rFonts w:ascii="Calibri" w:eastAsia="Calibri" w:hAnsi="Calibri" w:cs="Calibri"/>
          <w:sz w:val="22"/>
        </w:rPr>
        <w:tab/>
      </w:r>
      <w:r w:rsidR="00D53FAF">
        <w:rPr>
          <w:rFonts w:ascii="Calibri" w:eastAsia="Calibri" w:hAnsi="Calibri" w:cs="Calibri"/>
          <w:sz w:val="22"/>
        </w:rPr>
        <w:t>Regatta</w:t>
      </w:r>
      <w:r w:rsidR="00D53FAF">
        <w:rPr>
          <w:rFonts w:ascii="Calibri" w:eastAsia="Calibri" w:hAnsi="Calibri" w:cs="Calibri"/>
          <w:sz w:val="22"/>
        </w:rPr>
        <w:tab/>
        <w:t>Sat, June 6</w:t>
      </w:r>
      <w:r w:rsidR="00D53FAF">
        <w:rPr>
          <w:rFonts w:ascii="Calibri" w:eastAsia="Calibri" w:hAnsi="Calibri" w:cs="Calibri"/>
          <w:sz w:val="22"/>
        </w:rPr>
        <w:tab/>
        <w:t xml:space="preserve">               Pursuit Start first boat 12:</w:t>
      </w:r>
      <w:proofErr w:type="gramStart"/>
      <w:r w:rsidR="00D53FAF">
        <w:rPr>
          <w:rFonts w:ascii="Calibri" w:eastAsia="Calibri" w:hAnsi="Calibri" w:cs="Calibri"/>
          <w:sz w:val="22"/>
        </w:rPr>
        <w:t>00  Front</w:t>
      </w:r>
      <w:proofErr w:type="gramEnd"/>
      <w:r w:rsidR="00D53FAF">
        <w:rPr>
          <w:rFonts w:ascii="Calibri" w:eastAsia="Calibri" w:hAnsi="Calibri" w:cs="Calibri"/>
          <w:sz w:val="22"/>
        </w:rPr>
        <w:t xml:space="preserve"> of AF</w:t>
      </w:r>
    </w:p>
    <w:p w14:paraId="7F4B3C73" w14:textId="474F1899" w:rsidR="00A13FC4" w:rsidRDefault="00A13FC4" w:rsidP="00A13FC4">
      <w:pPr>
        <w:tabs>
          <w:tab w:val="center" w:pos="1449"/>
          <w:tab w:val="center" w:pos="3435"/>
          <w:tab w:val="center" w:pos="5183"/>
          <w:tab w:val="center" w:pos="7450"/>
        </w:tabs>
        <w:spacing w:after="4" w:line="259" w:lineRule="auto"/>
        <w:ind w:left="0" w:firstLine="0"/>
      </w:pPr>
      <w:r>
        <w:rPr>
          <w:rFonts w:ascii="Calibri" w:eastAsia="Calibri" w:hAnsi="Calibri" w:cs="Calibri"/>
          <w:sz w:val="22"/>
        </w:rPr>
        <w:t xml:space="preserve">              </w:t>
      </w:r>
      <w:r>
        <w:rPr>
          <w:sz w:val="22"/>
        </w:rPr>
        <w:t xml:space="preserve">Award Ceremony </w:t>
      </w:r>
      <w:r>
        <w:rPr>
          <w:sz w:val="22"/>
        </w:rPr>
        <w:tab/>
      </w:r>
      <w:r w:rsidR="00D53FAF">
        <w:rPr>
          <w:sz w:val="22"/>
        </w:rPr>
        <w:t>Sat. 6</w:t>
      </w:r>
      <w:r>
        <w:rPr>
          <w:sz w:val="22"/>
        </w:rPr>
        <w:tab/>
      </w:r>
      <w:r>
        <w:rPr>
          <w:sz w:val="22"/>
        </w:rPr>
        <w:tab/>
      </w:r>
      <w:r w:rsidR="00D53FAF">
        <w:rPr>
          <w:sz w:val="22"/>
        </w:rPr>
        <w:t>4:30</w:t>
      </w:r>
      <w:r>
        <w:rPr>
          <w:sz w:val="22"/>
        </w:rPr>
        <w:t xml:space="preserve"> pm                                        </w:t>
      </w:r>
      <w:r w:rsidR="00D53FAF">
        <w:rPr>
          <w:sz w:val="22"/>
        </w:rPr>
        <w:t>America Fish</w:t>
      </w:r>
    </w:p>
    <w:p w14:paraId="045AF9BF" w14:textId="406F7754" w:rsidR="00A13FC4" w:rsidRDefault="00A13FC4" w:rsidP="00A13FC4">
      <w:pPr>
        <w:spacing w:after="0" w:line="259" w:lineRule="auto"/>
        <w:ind w:left="0" w:firstLine="0"/>
      </w:pPr>
      <w:r>
        <w:rPr>
          <w:sz w:val="20"/>
        </w:rPr>
        <w:t xml:space="preserve">                                                                        </w:t>
      </w:r>
    </w:p>
    <w:tbl>
      <w:tblPr>
        <w:tblStyle w:val="TableGrid"/>
        <w:tblW w:w="6684" w:type="dxa"/>
        <w:tblInd w:w="420" w:type="dxa"/>
        <w:tblCellMar>
          <w:top w:w="1" w:type="dxa"/>
        </w:tblCellMar>
        <w:tblLook w:val="04A0" w:firstRow="1" w:lastRow="0" w:firstColumn="1" w:lastColumn="0" w:noHBand="0" w:noVBand="1"/>
      </w:tblPr>
      <w:tblGrid>
        <w:gridCol w:w="1805"/>
        <w:gridCol w:w="1625"/>
        <w:gridCol w:w="3254"/>
      </w:tblGrid>
      <w:tr w:rsidR="00A13FC4" w:rsidRPr="00A13FC4" w14:paraId="7BFE1961" w14:textId="77777777" w:rsidTr="00A13FC4">
        <w:trPr>
          <w:trHeight w:val="282"/>
        </w:trPr>
        <w:tc>
          <w:tcPr>
            <w:tcW w:w="1805" w:type="dxa"/>
            <w:tcBorders>
              <w:top w:val="nil"/>
              <w:left w:val="nil"/>
              <w:bottom w:val="nil"/>
              <w:right w:val="nil"/>
            </w:tcBorders>
          </w:tcPr>
          <w:p w14:paraId="0034BA61" w14:textId="1EB9F190" w:rsidR="00A13FC4" w:rsidRPr="00A13FC4" w:rsidRDefault="00A13FC4" w:rsidP="00A13FC4">
            <w:pPr>
              <w:spacing w:after="0" w:line="259" w:lineRule="auto"/>
              <w:ind w:left="10" w:firstLine="0"/>
              <w:rPr>
                <w:rFonts w:ascii="Calibri" w:eastAsia="Calibri" w:hAnsi="Calibri" w:cs="Calibri"/>
                <w:color w:val="EE0000"/>
                <w:sz w:val="22"/>
              </w:rPr>
            </w:pPr>
          </w:p>
        </w:tc>
        <w:tc>
          <w:tcPr>
            <w:tcW w:w="1625" w:type="dxa"/>
            <w:tcBorders>
              <w:top w:val="nil"/>
              <w:left w:val="nil"/>
              <w:bottom w:val="nil"/>
              <w:right w:val="nil"/>
            </w:tcBorders>
          </w:tcPr>
          <w:p w14:paraId="01DEC3B4" w14:textId="77777777" w:rsidR="00A13FC4" w:rsidRPr="00A13FC4" w:rsidRDefault="00A13FC4" w:rsidP="00A13FC4">
            <w:pPr>
              <w:spacing w:after="0" w:line="259" w:lineRule="auto"/>
              <w:ind w:left="10" w:firstLine="0"/>
              <w:rPr>
                <w:rFonts w:ascii="Calibri" w:eastAsia="Calibri" w:hAnsi="Calibri" w:cs="Calibri"/>
                <w:color w:val="EE0000"/>
                <w:sz w:val="22"/>
              </w:rPr>
            </w:pPr>
          </w:p>
        </w:tc>
        <w:tc>
          <w:tcPr>
            <w:tcW w:w="3254" w:type="dxa"/>
            <w:tcBorders>
              <w:top w:val="nil"/>
              <w:left w:val="nil"/>
              <w:bottom w:val="nil"/>
              <w:right w:val="nil"/>
            </w:tcBorders>
          </w:tcPr>
          <w:p w14:paraId="0330A387" w14:textId="77777777" w:rsidR="00A13FC4" w:rsidRPr="00A13FC4" w:rsidRDefault="00A13FC4" w:rsidP="00A13FC4">
            <w:pPr>
              <w:spacing w:after="0" w:line="259" w:lineRule="auto"/>
              <w:ind w:left="12" w:firstLine="0"/>
              <w:rPr>
                <w:rFonts w:ascii="Calibri" w:eastAsia="Calibri" w:hAnsi="Calibri" w:cs="Calibri"/>
                <w:color w:val="EE0000"/>
                <w:sz w:val="22"/>
              </w:rPr>
            </w:pPr>
          </w:p>
        </w:tc>
      </w:tr>
      <w:tr w:rsidR="00A13FC4" w:rsidRPr="00A13FC4" w14:paraId="0F6D24D3" w14:textId="77777777" w:rsidTr="00A13FC4">
        <w:trPr>
          <w:trHeight w:val="282"/>
        </w:trPr>
        <w:tc>
          <w:tcPr>
            <w:tcW w:w="1805" w:type="dxa"/>
            <w:tcBorders>
              <w:top w:val="nil"/>
              <w:left w:val="nil"/>
              <w:bottom w:val="nil"/>
              <w:right w:val="nil"/>
            </w:tcBorders>
          </w:tcPr>
          <w:p w14:paraId="3526E963" w14:textId="77777777" w:rsidR="00A13FC4" w:rsidRPr="00A13FC4" w:rsidRDefault="00A13FC4" w:rsidP="00701850">
            <w:pPr>
              <w:spacing w:after="0" w:line="259" w:lineRule="auto"/>
              <w:rPr>
                <w:rFonts w:ascii="Calibri" w:eastAsia="Calibri" w:hAnsi="Calibri" w:cs="Calibri"/>
                <w:color w:val="EE0000"/>
                <w:sz w:val="22"/>
              </w:rPr>
            </w:pPr>
          </w:p>
        </w:tc>
        <w:tc>
          <w:tcPr>
            <w:tcW w:w="1625" w:type="dxa"/>
            <w:tcBorders>
              <w:top w:val="nil"/>
              <w:left w:val="nil"/>
              <w:bottom w:val="nil"/>
              <w:right w:val="nil"/>
            </w:tcBorders>
          </w:tcPr>
          <w:p w14:paraId="30D458C7" w14:textId="77777777" w:rsidR="00A13FC4" w:rsidRPr="00A13FC4" w:rsidRDefault="00A13FC4" w:rsidP="00A13FC4">
            <w:pPr>
              <w:spacing w:after="0" w:line="259" w:lineRule="auto"/>
              <w:ind w:left="10" w:firstLine="0"/>
              <w:rPr>
                <w:rFonts w:ascii="Calibri" w:eastAsia="Calibri" w:hAnsi="Calibri" w:cs="Calibri"/>
                <w:color w:val="EE0000"/>
                <w:sz w:val="22"/>
              </w:rPr>
            </w:pPr>
          </w:p>
        </w:tc>
        <w:tc>
          <w:tcPr>
            <w:tcW w:w="3254" w:type="dxa"/>
            <w:tcBorders>
              <w:top w:val="nil"/>
              <w:left w:val="nil"/>
              <w:bottom w:val="nil"/>
              <w:right w:val="nil"/>
            </w:tcBorders>
          </w:tcPr>
          <w:p w14:paraId="5D5E8DA7" w14:textId="77777777" w:rsidR="00A13FC4" w:rsidRPr="00A13FC4" w:rsidRDefault="00A13FC4" w:rsidP="00A13FC4">
            <w:pPr>
              <w:spacing w:after="0" w:line="259" w:lineRule="auto"/>
              <w:ind w:left="12" w:firstLine="0"/>
              <w:rPr>
                <w:rFonts w:ascii="Calibri" w:eastAsia="Calibri" w:hAnsi="Calibri" w:cs="Calibri"/>
                <w:color w:val="EE0000"/>
                <w:sz w:val="22"/>
              </w:rPr>
            </w:pPr>
          </w:p>
        </w:tc>
      </w:tr>
      <w:tr w:rsidR="00A13FC4" w:rsidRPr="00A13FC4" w14:paraId="37B284BE" w14:textId="77777777" w:rsidTr="00A13FC4">
        <w:trPr>
          <w:trHeight w:val="282"/>
        </w:trPr>
        <w:tc>
          <w:tcPr>
            <w:tcW w:w="1805" w:type="dxa"/>
            <w:tcBorders>
              <w:top w:val="nil"/>
              <w:left w:val="nil"/>
              <w:bottom w:val="nil"/>
              <w:right w:val="nil"/>
            </w:tcBorders>
          </w:tcPr>
          <w:p w14:paraId="20BF4818" w14:textId="4564406A" w:rsidR="00A13FC4" w:rsidRPr="00A13FC4" w:rsidRDefault="00A13FC4" w:rsidP="00A13FC4">
            <w:pPr>
              <w:spacing w:after="0" w:line="259" w:lineRule="auto"/>
              <w:ind w:left="10" w:firstLine="0"/>
              <w:rPr>
                <w:rFonts w:ascii="Times New Roman" w:eastAsia="Times New Roman" w:hAnsi="Times New Roman" w:cs="Times New Roman"/>
                <w:color w:val="EE0000"/>
                <w:sz w:val="26"/>
              </w:rPr>
            </w:pPr>
          </w:p>
        </w:tc>
        <w:tc>
          <w:tcPr>
            <w:tcW w:w="1625" w:type="dxa"/>
            <w:tcBorders>
              <w:top w:val="nil"/>
              <w:left w:val="nil"/>
              <w:bottom w:val="nil"/>
              <w:right w:val="nil"/>
            </w:tcBorders>
          </w:tcPr>
          <w:p w14:paraId="653D7684" w14:textId="77777777" w:rsidR="00A13FC4" w:rsidRPr="00A13FC4" w:rsidRDefault="00A13FC4" w:rsidP="00A13FC4">
            <w:pPr>
              <w:spacing w:after="0" w:line="259" w:lineRule="auto"/>
              <w:ind w:left="10" w:firstLine="0"/>
              <w:rPr>
                <w:rFonts w:ascii="Calibri" w:eastAsia="Calibri" w:hAnsi="Calibri" w:cs="Calibri"/>
                <w:color w:val="EE0000"/>
                <w:sz w:val="22"/>
              </w:rPr>
            </w:pPr>
          </w:p>
        </w:tc>
        <w:tc>
          <w:tcPr>
            <w:tcW w:w="3254" w:type="dxa"/>
            <w:tcBorders>
              <w:top w:val="nil"/>
              <w:left w:val="nil"/>
              <w:bottom w:val="nil"/>
              <w:right w:val="nil"/>
            </w:tcBorders>
          </w:tcPr>
          <w:p w14:paraId="01F88FD5" w14:textId="5E74E439" w:rsidR="00A13FC4" w:rsidRPr="00A13FC4" w:rsidRDefault="00A13FC4" w:rsidP="00A13FC4">
            <w:pPr>
              <w:spacing w:after="0" w:line="259" w:lineRule="auto"/>
              <w:ind w:left="12" w:firstLine="0"/>
              <w:rPr>
                <w:rFonts w:ascii="Times New Roman" w:eastAsia="Times New Roman" w:hAnsi="Times New Roman" w:cs="Times New Roman"/>
                <w:color w:val="EE0000"/>
                <w:sz w:val="26"/>
              </w:rPr>
            </w:pPr>
          </w:p>
        </w:tc>
      </w:tr>
    </w:tbl>
    <w:p w14:paraId="0F81D51A" w14:textId="646EEF5D" w:rsidR="007C23FA" w:rsidRDefault="00E747A8" w:rsidP="00701850">
      <w:pPr>
        <w:pStyle w:val="ListParagraph"/>
        <w:numPr>
          <w:ilvl w:val="0"/>
          <w:numId w:val="1"/>
        </w:numPr>
        <w:spacing w:after="0" w:line="259" w:lineRule="auto"/>
        <w:ind w:right="45"/>
      </w:pPr>
      <w:r w:rsidRPr="00701850">
        <w:rPr>
          <w:b/>
        </w:rPr>
        <w:t>Racing Areas</w:t>
      </w:r>
      <w:r>
        <w:t xml:space="preserve"> </w:t>
      </w:r>
    </w:p>
    <w:p w14:paraId="574F378C" w14:textId="35A9A99A" w:rsidR="007C23FA" w:rsidRDefault="00E747A8">
      <w:pPr>
        <w:numPr>
          <w:ilvl w:val="1"/>
          <w:numId w:val="1"/>
        </w:numPr>
        <w:spacing w:after="34"/>
        <w:ind w:right="45" w:hanging="332"/>
      </w:pPr>
      <w:r>
        <w:t>R</w:t>
      </w:r>
      <w:r w:rsidR="00D53FAF">
        <w:t>egatta</w:t>
      </w:r>
      <w:r>
        <w:t xml:space="preserve"> will be conducted in the Cape Fear River in the Southport, Oak Island, and Bald Head Island areas.    </w:t>
      </w:r>
    </w:p>
    <w:p w14:paraId="1512CB5C" w14:textId="77777777" w:rsidR="007C23FA" w:rsidRDefault="00E747A8">
      <w:pPr>
        <w:numPr>
          <w:ilvl w:val="1"/>
          <w:numId w:val="1"/>
        </w:numPr>
        <w:spacing w:after="34"/>
        <w:ind w:right="45" w:hanging="332"/>
      </w:pPr>
      <w:r>
        <w:t xml:space="preserve">The Racing Area does not include the East side of Battery Island.  Boats must pass Battery Island on the side nearest the main channel of the Cape Fear River. </w:t>
      </w:r>
    </w:p>
    <w:p w14:paraId="41FC420E" w14:textId="6AF8F533" w:rsidR="007C23FA" w:rsidRDefault="007C23FA">
      <w:pPr>
        <w:spacing w:after="64" w:line="259" w:lineRule="auto"/>
        <w:ind w:left="0" w:firstLine="0"/>
      </w:pPr>
    </w:p>
    <w:p w14:paraId="723447AE" w14:textId="6D10CE18" w:rsidR="007C23FA" w:rsidRDefault="00E747A8" w:rsidP="00D53FAF">
      <w:pPr>
        <w:numPr>
          <w:ilvl w:val="0"/>
          <w:numId w:val="1"/>
        </w:numPr>
        <w:ind w:right="45" w:hanging="360"/>
      </w:pPr>
      <w:r>
        <w:rPr>
          <w:b/>
        </w:rPr>
        <w:t>The Courses</w:t>
      </w:r>
      <w:r>
        <w:t xml:space="preserve"> – Courses will be announced</w:t>
      </w:r>
      <w:r w:rsidR="00D53FAF">
        <w:t xml:space="preserve"> at the </w:t>
      </w:r>
      <w:proofErr w:type="gramStart"/>
      <w:r w:rsidR="00D53FAF">
        <w:t>Captain’s</w:t>
      </w:r>
      <w:proofErr w:type="gramEnd"/>
      <w:r w:rsidR="00D53FAF">
        <w:t xml:space="preserve"> meeting </w:t>
      </w:r>
      <w:proofErr w:type="gramStart"/>
      <w:r w:rsidR="00D53FAF">
        <w:t xml:space="preserve">and  </w:t>
      </w:r>
      <w:r>
        <w:t>VHF</w:t>
      </w:r>
      <w:proofErr w:type="gramEnd"/>
      <w:r>
        <w:t xml:space="preserve"> channel 78</w:t>
      </w:r>
    </w:p>
    <w:p w14:paraId="5AAECF6D" w14:textId="77777777" w:rsidR="007C23FA" w:rsidRDefault="00E747A8">
      <w:pPr>
        <w:numPr>
          <w:ilvl w:val="0"/>
          <w:numId w:val="1"/>
        </w:numPr>
        <w:spacing w:after="0" w:line="259" w:lineRule="auto"/>
        <w:ind w:right="45" w:hanging="360"/>
      </w:pPr>
      <w:r>
        <w:rPr>
          <w:b/>
        </w:rPr>
        <w:t>Marks</w:t>
      </w:r>
      <w:r>
        <w:t xml:space="preserve">    </w:t>
      </w:r>
    </w:p>
    <w:p w14:paraId="7F58741E" w14:textId="77777777" w:rsidR="007C23FA" w:rsidRDefault="00E747A8">
      <w:pPr>
        <w:numPr>
          <w:ilvl w:val="1"/>
          <w:numId w:val="1"/>
        </w:numPr>
        <w:spacing w:after="34"/>
        <w:ind w:right="45" w:hanging="332"/>
      </w:pPr>
      <w:r>
        <w:t xml:space="preserve">Turning marks, starting marks, and finishing marks may be government buoys, local artificial reef buoys, or inflatable buoys.   </w:t>
      </w:r>
    </w:p>
    <w:p w14:paraId="7F6B95D6" w14:textId="77777777" w:rsidR="007C23FA" w:rsidRDefault="00E747A8">
      <w:pPr>
        <w:numPr>
          <w:ilvl w:val="1"/>
          <w:numId w:val="1"/>
        </w:numPr>
        <w:spacing w:after="34"/>
        <w:ind w:right="45" w:hanging="332"/>
      </w:pPr>
      <w:r>
        <w:t xml:space="preserve">Turning marks that are government or artificial reef buoys will be identified using govt. buoy numbers (i.e., 13, 15, etc.) or descriptions (AR420, etc.) on navigation charts available at the Captains Meeting.  </w:t>
      </w:r>
    </w:p>
    <w:p w14:paraId="4C7897B7" w14:textId="77777777" w:rsidR="007C23FA" w:rsidRDefault="00E747A8">
      <w:pPr>
        <w:numPr>
          <w:ilvl w:val="1"/>
          <w:numId w:val="1"/>
        </w:numPr>
        <w:ind w:right="45" w:hanging="332"/>
      </w:pPr>
      <w:r>
        <w:t xml:space="preserve">All turning marks will be left on the same side as the starting pin, unless otherwise specified by the RC. </w:t>
      </w:r>
    </w:p>
    <w:p w14:paraId="49612717" w14:textId="77777777" w:rsidR="007C23FA" w:rsidRDefault="00E747A8">
      <w:pPr>
        <w:spacing w:after="59" w:line="259" w:lineRule="auto"/>
        <w:ind w:left="0" w:firstLine="0"/>
      </w:pPr>
      <w:r>
        <w:t xml:space="preserve"> </w:t>
      </w:r>
    </w:p>
    <w:p w14:paraId="2F256E81" w14:textId="77777777" w:rsidR="007C23FA" w:rsidRDefault="00E747A8">
      <w:pPr>
        <w:numPr>
          <w:ilvl w:val="0"/>
          <w:numId w:val="1"/>
        </w:numPr>
        <w:ind w:right="45" w:hanging="360"/>
      </w:pPr>
      <w:r>
        <w:rPr>
          <w:b/>
        </w:rPr>
        <w:t>Obstructions</w:t>
      </w:r>
      <w:r>
        <w:t xml:space="preserve"> – Obstructions, objects that a boat could not pass without changing course substantially, include (but are not limited to): the anchored RC boat, piers, jetties, </w:t>
      </w:r>
      <w:proofErr w:type="spellStart"/>
      <w:r>
        <w:t>groynes</w:t>
      </w:r>
      <w:proofErr w:type="spellEnd"/>
      <w:r>
        <w:t xml:space="preserve">, government buoys, waterway guide structures and markers, sand bars, and visible rocks. </w:t>
      </w:r>
    </w:p>
    <w:p w14:paraId="4A0D19D6" w14:textId="77777777" w:rsidR="007C23FA" w:rsidRDefault="00E747A8">
      <w:pPr>
        <w:spacing w:after="57" w:line="259" w:lineRule="auto"/>
        <w:ind w:left="0" w:firstLine="0"/>
      </w:pPr>
      <w:r>
        <w:t xml:space="preserve">  </w:t>
      </w:r>
      <w:r>
        <w:rPr>
          <w:b/>
        </w:rPr>
        <w:t xml:space="preserve"> </w:t>
      </w:r>
    </w:p>
    <w:p w14:paraId="73A511D0" w14:textId="77777777" w:rsidR="007C23FA" w:rsidRDefault="00E747A8">
      <w:pPr>
        <w:numPr>
          <w:ilvl w:val="0"/>
          <w:numId w:val="1"/>
        </w:numPr>
        <w:spacing w:after="0" w:line="259" w:lineRule="auto"/>
        <w:ind w:right="45" w:hanging="360"/>
      </w:pPr>
      <w:r>
        <w:rPr>
          <w:b/>
        </w:rPr>
        <w:t>The Start</w:t>
      </w:r>
      <w:r>
        <w:t xml:space="preserve"> </w:t>
      </w:r>
    </w:p>
    <w:p w14:paraId="5F3E25B7" w14:textId="77777777" w:rsidR="007C23FA" w:rsidRDefault="00E747A8">
      <w:pPr>
        <w:numPr>
          <w:ilvl w:val="1"/>
          <w:numId w:val="1"/>
        </w:numPr>
        <w:spacing w:after="30"/>
        <w:ind w:right="45" w:hanging="332"/>
      </w:pPr>
      <w:r>
        <w:t xml:space="preserve">The starting line will be between the starting mark (pin) and the orange flag on the RC boat.   </w:t>
      </w:r>
    </w:p>
    <w:p w14:paraId="5A8981BD" w14:textId="6B042E81" w:rsidR="007C23FA" w:rsidRDefault="00E747A8" w:rsidP="00D53FAF">
      <w:pPr>
        <w:ind w:left="1440" w:right="111" w:firstLine="0"/>
      </w:pPr>
      <w:r>
        <w:rPr>
          <w:rFonts w:ascii="Arial" w:eastAsia="Arial" w:hAnsi="Arial" w:cs="Arial"/>
          <w:sz w:val="24"/>
        </w:rPr>
        <w:t xml:space="preserve"> </w:t>
      </w:r>
    </w:p>
    <w:p w14:paraId="150775CA" w14:textId="02F41007" w:rsidR="007C23FA" w:rsidRDefault="00E747A8" w:rsidP="00701850">
      <w:pPr>
        <w:pStyle w:val="ListParagraph"/>
        <w:numPr>
          <w:ilvl w:val="1"/>
          <w:numId w:val="1"/>
        </w:numPr>
        <w:spacing w:after="35" w:line="259" w:lineRule="auto"/>
        <w:ind w:right="526"/>
      </w:pPr>
      <w:r>
        <w:t xml:space="preserve">If a boat is over course side (OCS) resulting in an individual recall, the RC may attempt to broadcast her name on VHF channel 78. Failure to make a broadcast or to time it accurately will not be grounds for a request for redress.  </w:t>
      </w:r>
    </w:p>
    <w:p w14:paraId="1D48D220" w14:textId="20474FFA" w:rsidR="007C23FA" w:rsidRDefault="00E747A8">
      <w:pPr>
        <w:spacing w:after="64" w:line="259" w:lineRule="auto"/>
        <w:ind w:left="0" w:firstLine="0"/>
      </w:pPr>
      <w:r>
        <w:t xml:space="preserve"> </w:t>
      </w:r>
    </w:p>
    <w:p w14:paraId="0DB1CBF4" w14:textId="40C6A966" w:rsidR="007C23FA" w:rsidRDefault="00E747A8">
      <w:pPr>
        <w:numPr>
          <w:ilvl w:val="0"/>
          <w:numId w:val="1"/>
        </w:numPr>
        <w:ind w:right="45" w:hanging="360"/>
      </w:pPr>
      <w:r>
        <w:rPr>
          <w:b/>
        </w:rPr>
        <w:t>The Finish</w:t>
      </w:r>
      <w:r>
        <w:t xml:space="preserve"> - The finishing line will be between the starting mark (pin) and the </w:t>
      </w:r>
      <w:r w:rsidR="00D53FAF">
        <w:t>palm tree at AF</w:t>
      </w:r>
      <w:r>
        <w:t xml:space="preserve">, unless otherwise announced by the RC via VHF channel 78.   </w:t>
      </w:r>
    </w:p>
    <w:p w14:paraId="78E9F733" w14:textId="77777777" w:rsidR="007C23FA" w:rsidRDefault="00E747A8">
      <w:pPr>
        <w:spacing w:after="64" w:line="259" w:lineRule="auto"/>
        <w:ind w:left="0" w:firstLine="0"/>
      </w:pPr>
      <w:r>
        <w:t xml:space="preserve"> </w:t>
      </w:r>
    </w:p>
    <w:p w14:paraId="42BD5C22" w14:textId="77777777" w:rsidR="007C23FA" w:rsidRDefault="00E747A8">
      <w:pPr>
        <w:numPr>
          <w:ilvl w:val="0"/>
          <w:numId w:val="1"/>
        </w:numPr>
        <w:ind w:right="45" w:hanging="360"/>
      </w:pPr>
      <w:r>
        <w:rPr>
          <w:b/>
        </w:rPr>
        <w:t>Penalty System</w:t>
      </w:r>
      <w:r>
        <w:t xml:space="preserve"> – Boats over the starting line at the start must circle back outside of the ends of the starting line and re-cross the line for a proper start.  The standard two-turn penalty will apply for breaking rules of Part 2 (when boats meet).  A standard one-turn penalty will apply for breaking Rule 31 (touching a mark).   Scoring Penalties (RRS 44.3) will not apply. </w:t>
      </w:r>
    </w:p>
    <w:p w14:paraId="758460E3" w14:textId="77777777" w:rsidR="007C23FA" w:rsidRDefault="00E747A8">
      <w:pPr>
        <w:spacing w:after="0" w:line="259" w:lineRule="auto"/>
        <w:ind w:left="720" w:firstLine="0"/>
      </w:pPr>
      <w:r>
        <w:t xml:space="preserve"> </w:t>
      </w:r>
    </w:p>
    <w:p w14:paraId="7077A1EE" w14:textId="41F26293" w:rsidR="007C23FA" w:rsidRDefault="00E747A8" w:rsidP="00D53FAF">
      <w:pPr>
        <w:ind w:left="90" w:right="45" w:firstLine="0"/>
      </w:pPr>
      <w:r>
        <w:lastRenderedPageBreak/>
        <w:t xml:space="preserve">  </w:t>
      </w:r>
    </w:p>
    <w:p w14:paraId="388C14DB" w14:textId="77777777" w:rsidR="007C23FA" w:rsidRDefault="00E747A8">
      <w:pPr>
        <w:spacing w:after="57" w:line="259" w:lineRule="auto"/>
        <w:ind w:left="0" w:firstLine="0"/>
      </w:pPr>
      <w:r>
        <w:t xml:space="preserve"> </w:t>
      </w:r>
    </w:p>
    <w:p w14:paraId="7108F6E3" w14:textId="77777777" w:rsidR="007C23FA" w:rsidRDefault="00E747A8">
      <w:pPr>
        <w:numPr>
          <w:ilvl w:val="0"/>
          <w:numId w:val="1"/>
        </w:numPr>
        <w:spacing w:after="0" w:line="259" w:lineRule="auto"/>
        <w:ind w:right="45" w:hanging="360"/>
      </w:pPr>
      <w:r>
        <w:rPr>
          <w:b/>
        </w:rPr>
        <w:t>Protests and Requests for Redress</w:t>
      </w:r>
      <w:r>
        <w:t xml:space="preserve">  </w:t>
      </w:r>
    </w:p>
    <w:p w14:paraId="7FF460CA" w14:textId="77777777" w:rsidR="007C23FA" w:rsidRDefault="00E747A8">
      <w:pPr>
        <w:numPr>
          <w:ilvl w:val="1"/>
          <w:numId w:val="1"/>
        </w:numPr>
        <w:spacing w:after="34"/>
        <w:ind w:right="45" w:hanging="332"/>
      </w:pPr>
      <w:r>
        <w:t xml:space="preserve">Protesting boats must: inform the other boat(s) as soon as reasonable; hail ‘Protest'; display a red flag; and submit the protest in writing. </w:t>
      </w:r>
    </w:p>
    <w:p w14:paraId="5D322F06" w14:textId="77777777" w:rsidR="007C23FA" w:rsidRDefault="00E747A8">
      <w:pPr>
        <w:numPr>
          <w:ilvl w:val="1"/>
          <w:numId w:val="1"/>
        </w:numPr>
        <w:spacing w:after="34"/>
        <w:ind w:right="45" w:hanging="332"/>
      </w:pPr>
      <w:r>
        <w:t xml:space="preserve">Protest forms are available from the RC or the SYC website at sycnc.org/racing (see Protest Forms (2 pages)).   </w:t>
      </w:r>
    </w:p>
    <w:p w14:paraId="6942ECF1" w14:textId="77777777" w:rsidR="007C23FA" w:rsidRDefault="00E747A8">
      <w:pPr>
        <w:numPr>
          <w:ilvl w:val="1"/>
          <w:numId w:val="1"/>
        </w:numPr>
        <w:spacing w:after="34"/>
        <w:ind w:right="45" w:hanging="332"/>
      </w:pPr>
      <w:r>
        <w:t xml:space="preserve">Protests and requests for redress shall be delivered to the RC within 60 minutes after the last protest boat has returned to dock.     </w:t>
      </w:r>
    </w:p>
    <w:p w14:paraId="4788CBBE" w14:textId="77777777" w:rsidR="007C23FA" w:rsidRDefault="00E747A8">
      <w:pPr>
        <w:numPr>
          <w:ilvl w:val="1"/>
          <w:numId w:val="1"/>
        </w:numPr>
        <w:ind w:right="45" w:hanging="332"/>
      </w:pPr>
      <w:r>
        <w:t xml:space="preserve">Notices will be announced (via email or text messaging) no later than 60 minutes after the protest time limit to inform competitors of hearings and where the hearings will be held.  </w:t>
      </w:r>
    </w:p>
    <w:p w14:paraId="65FD0AF8" w14:textId="77777777" w:rsidR="007C23FA" w:rsidRDefault="00E747A8">
      <w:pPr>
        <w:spacing w:after="56" w:line="259" w:lineRule="auto"/>
        <w:ind w:left="0" w:firstLine="0"/>
      </w:pPr>
      <w:r>
        <w:t xml:space="preserve"> </w:t>
      </w:r>
    </w:p>
    <w:p w14:paraId="185A1C81" w14:textId="32C4C2ED" w:rsidR="007C23FA" w:rsidRDefault="007C23FA" w:rsidP="00D53FAF">
      <w:pPr>
        <w:spacing w:after="0" w:line="259" w:lineRule="auto"/>
        <w:ind w:right="45"/>
      </w:pPr>
    </w:p>
    <w:p w14:paraId="54043337" w14:textId="77777777" w:rsidR="007C23FA" w:rsidRDefault="00E747A8">
      <w:pPr>
        <w:numPr>
          <w:ilvl w:val="0"/>
          <w:numId w:val="1"/>
        </w:numPr>
        <w:spacing w:after="0" w:line="259" w:lineRule="auto"/>
        <w:ind w:right="45" w:hanging="360"/>
      </w:pPr>
      <w:r>
        <w:rPr>
          <w:b/>
        </w:rPr>
        <w:t>Safety Regulations</w:t>
      </w:r>
      <w:r>
        <w:t xml:space="preserve">  </w:t>
      </w:r>
    </w:p>
    <w:p w14:paraId="318EABD3" w14:textId="77777777" w:rsidR="007C23FA" w:rsidRDefault="00E747A8">
      <w:pPr>
        <w:numPr>
          <w:ilvl w:val="1"/>
          <w:numId w:val="1"/>
        </w:numPr>
        <w:spacing w:after="31"/>
        <w:ind w:right="45" w:hanging="332"/>
      </w:pPr>
      <w:r>
        <w:t xml:space="preserve">A boat that retires from a race shall notify the RC as soon as possible.   </w:t>
      </w:r>
    </w:p>
    <w:p w14:paraId="49628642" w14:textId="77777777" w:rsidR="007C23FA" w:rsidRDefault="00E747A8">
      <w:pPr>
        <w:numPr>
          <w:ilvl w:val="1"/>
          <w:numId w:val="1"/>
        </w:numPr>
        <w:ind w:right="45" w:hanging="332"/>
      </w:pPr>
      <w:r>
        <w:t xml:space="preserve">The RC reserves the right to cancel, postpone, or terminate a race due to safety issues that may affect one or more racing vessels. </w:t>
      </w:r>
    </w:p>
    <w:p w14:paraId="63C56C30" w14:textId="77777777" w:rsidR="007C23FA" w:rsidRDefault="00E747A8">
      <w:pPr>
        <w:spacing w:after="63" w:line="259" w:lineRule="auto"/>
        <w:ind w:left="0" w:firstLine="0"/>
      </w:pPr>
      <w:r>
        <w:t xml:space="preserve"> </w:t>
      </w:r>
    </w:p>
    <w:p w14:paraId="27D461F4" w14:textId="77777777" w:rsidR="007C23FA" w:rsidRDefault="00E747A8">
      <w:pPr>
        <w:numPr>
          <w:ilvl w:val="0"/>
          <w:numId w:val="1"/>
        </w:numPr>
        <w:spacing w:after="0" w:line="259" w:lineRule="auto"/>
        <w:ind w:right="45" w:hanging="360"/>
      </w:pPr>
      <w:r>
        <w:rPr>
          <w:b/>
        </w:rPr>
        <w:t>Replacement of Crew or Equipment</w:t>
      </w:r>
      <w:r>
        <w:t xml:space="preserve"> – No restrictions apply. </w:t>
      </w:r>
    </w:p>
    <w:p w14:paraId="19BE926D" w14:textId="77777777" w:rsidR="007C23FA" w:rsidRDefault="00E747A8">
      <w:pPr>
        <w:spacing w:after="64" w:line="259" w:lineRule="auto"/>
        <w:ind w:left="0" w:firstLine="0"/>
      </w:pPr>
      <w:r>
        <w:t xml:space="preserve"> </w:t>
      </w:r>
    </w:p>
    <w:p w14:paraId="3F042FB2" w14:textId="77777777" w:rsidR="007C23FA" w:rsidRDefault="00E747A8">
      <w:pPr>
        <w:numPr>
          <w:ilvl w:val="0"/>
          <w:numId w:val="1"/>
        </w:numPr>
        <w:ind w:right="45" w:hanging="360"/>
      </w:pPr>
      <w:r>
        <w:rPr>
          <w:b/>
        </w:rPr>
        <w:t>Equipment and Measurement Checks</w:t>
      </w:r>
      <w:r>
        <w:t xml:space="preserve"> – All boats are subject to random inspection by the RC or Protest Committee at any time during the series.  </w:t>
      </w:r>
    </w:p>
    <w:p w14:paraId="1EA6A02D" w14:textId="77777777" w:rsidR="007C23FA" w:rsidRDefault="00E747A8">
      <w:pPr>
        <w:spacing w:after="64" w:line="259" w:lineRule="auto"/>
        <w:ind w:left="0" w:firstLine="0"/>
      </w:pPr>
      <w:r>
        <w:t xml:space="preserve"> </w:t>
      </w:r>
    </w:p>
    <w:p w14:paraId="795B9006" w14:textId="77777777" w:rsidR="007C23FA" w:rsidRDefault="00E747A8">
      <w:pPr>
        <w:numPr>
          <w:ilvl w:val="0"/>
          <w:numId w:val="1"/>
        </w:numPr>
        <w:ind w:right="45" w:hanging="360"/>
      </w:pPr>
      <w:r>
        <w:rPr>
          <w:b/>
        </w:rPr>
        <w:t>Event Advertising</w:t>
      </w:r>
      <w:r>
        <w:t xml:space="preserve"> – No advertising requirements apply to the organizers or boats registered in this series. </w:t>
      </w:r>
    </w:p>
    <w:p w14:paraId="48B1206E" w14:textId="77777777" w:rsidR="007C23FA" w:rsidRDefault="00E747A8">
      <w:pPr>
        <w:spacing w:after="63" w:line="259" w:lineRule="auto"/>
        <w:ind w:left="0" w:firstLine="0"/>
      </w:pPr>
      <w:r>
        <w:t xml:space="preserve"> </w:t>
      </w:r>
    </w:p>
    <w:p w14:paraId="4E35E52A" w14:textId="77777777" w:rsidR="007C23FA" w:rsidRDefault="00E747A8">
      <w:pPr>
        <w:numPr>
          <w:ilvl w:val="0"/>
          <w:numId w:val="1"/>
        </w:numPr>
        <w:ind w:right="45" w:hanging="360"/>
      </w:pPr>
      <w:r>
        <w:rPr>
          <w:b/>
        </w:rPr>
        <w:t>Official Boats</w:t>
      </w:r>
      <w:r>
        <w:t xml:space="preserve"> – The RC boat will be identified by the RC flag. </w:t>
      </w:r>
    </w:p>
    <w:p w14:paraId="04A567DC" w14:textId="77777777" w:rsidR="007C23FA" w:rsidRDefault="00E747A8">
      <w:pPr>
        <w:spacing w:after="63" w:line="259" w:lineRule="auto"/>
        <w:ind w:left="0" w:firstLine="0"/>
      </w:pPr>
      <w:r>
        <w:t xml:space="preserve"> </w:t>
      </w:r>
    </w:p>
    <w:p w14:paraId="588E101A" w14:textId="77777777" w:rsidR="007C23FA" w:rsidRDefault="00E747A8">
      <w:pPr>
        <w:numPr>
          <w:ilvl w:val="0"/>
          <w:numId w:val="1"/>
        </w:numPr>
        <w:ind w:right="45" w:hanging="360"/>
      </w:pPr>
      <w:r>
        <w:rPr>
          <w:b/>
        </w:rPr>
        <w:t>Support Boats</w:t>
      </w:r>
      <w:r>
        <w:t xml:space="preserve"> – Support boats may or may not be identified as such. </w:t>
      </w:r>
    </w:p>
    <w:p w14:paraId="5D0CA397" w14:textId="77777777" w:rsidR="007C23FA" w:rsidRDefault="00E747A8">
      <w:pPr>
        <w:spacing w:after="59" w:line="259" w:lineRule="auto"/>
        <w:ind w:left="0" w:firstLine="0"/>
      </w:pPr>
      <w:r>
        <w:t xml:space="preserve"> </w:t>
      </w:r>
    </w:p>
    <w:p w14:paraId="48ECB225" w14:textId="77777777" w:rsidR="007C23FA" w:rsidRDefault="00E747A8">
      <w:pPr>
        <w:numPr>
          <w:ilvl w:val="0"/>
          <w:numId w:val="1"/>
        </w:numPr>
        <w:ind w:right="45" w:hanging="360"/>
      </w:pPr>
      <w:r>
        <w:rPr>
          <w:b/>
        </w:rPr>
        <w:t>Trash Disposal</w:t>
      </w:r>
      <w:r>
        <w:t xml:space="preserve"> – While underway, trash must be retained on board racing boats and may not be discarded overboard at any time.   </w:t>
      </w:r>
    </w:p>
    <w:p w14:paraId="3B7B0A90" w14:textId="77777777" w:rsidR="007C23FA" w:rsidRDefault="00E747A8">
      <w:pPr>
        <w:spacing w:after="63" w:line="259" w:lineRule="auto"/>
        <w:ind w:left="0" w:firstLine="0"/>
      </w:pPr>
      <w:r>
        <w:t xml:space="preserve"> </w:t>
      </w:r>
    </w:p>
    <w:p w14:paraId="7A50F6F9" w14:textId="77777777" w:rsidR="007C23FA" w:rsidRDefault="00E747A8">
      <w:pPr>
        <w:numPr>
          <w:ilvl w:val="0"/>
          <w:numId w:val="1"/>
        </w:numPr>
        <w:ind w:right="45" w:hanging="360"/>
      </w:pPr>
      <w:r>
        <w:rPr>
          <w:b/>
        </w:rPr>
        <w:t>Haul-Out Restrictions</w:t>
      </w:r>
      <w:r>
        <w:t xml:space="preserve"> – There are no haul-out restrictions. </w:t>
      </w:r>
    </w:p>
    <w:p w14:paraId="0F1FA54C" w14:textId="77777777" w:rsidR="007C23FA" w:rsidRDefault="00E747A8">
      <w:pPr>
        <w:spacing w:after="58" w:line="259" w:lineRule="auto"/>
        <w:ind w:left="0" w:firstLine="0"/>
      </w:pPr>
      <w:r>
        <w:t xml:space="preserve"> </w:t>
      </w:r>
    </w:p>
    <w:p w14:paraId="4C150B3B" w14:textId="77777777" w:rsidR="007C23FA" w:rsidRDefault="00E747A8">
      <w:pPr>
        <w:numPr>
          <w:ilvl w:val="0"/>
          <w:numId w:val="1"/>
        </w:numPr>
        <w:spacing w:after="0" w:line="259" w:lineRule="auto"/>
        <w:ind w:right="45" w:hanging="360"/>
      </w:pPr>
      <w:r>
        <w:rPr>
          <w:b/>
        </w:rPr>
        <w:t>Diving Equipment and Plastic Pools</w:t>
      </w:r>
      <w:r>
        <w:t xml:space="preserve"> – There are no restrictions. </w:t>
      </w:r>
    </w:p>
    <w:p w14:paraId="5E5CC03B" w14:textId="77777777" w:rsidR="007C23FA" w:rsidRDefault="00E747A8">
      <w:pPr>
        <w:spacing w:after="61" w:line="259" w:lineRule="auto"/>
        <w:ind w:left="0" w:firstLine="0"/>
      </w:pPr>
      <w:r>
        <w:t xml:space="preserve"> </w:t>
      </w:r>
    </w:p>
    <w:p w14:paraId="2747838F" w14:textId="77777777" w:rsidR="007C23FA" w:rsidRDefault="00E747A8">
      <w:pPr>
        <w:numPr>
          <w:ilvl w:val="0"/>
          <w:numId w:val="1"/>
        </w:numPr>
        <w:spacing w:after="0" w:line="259" w:lineRule="auto"/>
        <w:ind w:right="45" w:hanging="360"/>
      </w:pPr>
      <w:r>
        <w:rPr>
          <w:b/>
        </w:rPr>
        <w:t>Radio Communication</w:t>
      </w:r>
      <w:r>
        <w:t xml:space="preserve">  </w:t>
      </w:r>
    </w:p>
    <w:p w14:paraId="7D8EBC8B" w14:textId="77777777" w:rsidR="007C23FA" w:rsidRDefault="00E747A8">
      <w:pPr>
        <w:numPr>
          <w:ilvl w:val="1"/>
          <w:numId w:val="1"/>
        </w:numPr>
        <w:spacing w:after="34"/>
        <w:ind w:right="45" w:hanging="332"/>
      </w:pPr>
      <w:r>
        <w:t xml:space="preserve">All boats are required to have an operational marine VHF radio capable of transmitting and receiving communications on Channel 78.  </w:t>
      </w:r>
    </w:p>
    <w:p w14:paraId="67E41828" w14:textId="77777777" w:rsidR="007C23FA" w:rsidRDefault="00E747A8">
      <w:pPr>
        <w:numPr>
          <w:ilvl w:val="1"/>
          <w:numId w:val="1"/>
        </w:numPr>
        <w:spacing w:after="34"/>
        <w:ind w:right="45" w:hanging="332"/>
      </w:pPr>
      <w:r>
        <w:t xml:space="preserve">Except in an emergency, a boat that is racing shall not make voice transmissions and shall not receive voice communications that are not available to all boats.  </w:t>
      </w:r>
    </w:p>
    <w:p w14:paraId="347F9385" w14:textId="77777777" w:rsidR="007C23FA" w:rsidRDefault="00E747A8">
      <w:pPr>
        <w:numPr>
          <w:ilvl w:val="1"/>
          <w:numId w:val="1"/>
        </w:numPr>
        <w:spacing w:after="34"/>
        <w:ind w:right="45" w:hanging="332"/>
      </w:pPr>
      <w:r>
        <w:t xml:space="preserve">The RC is permitted to make radio transmissions on VHF channel 78 to announce race courses and starting times prior to, but not after, the start of the race, </w:t>
      </w:r>
    </w:p>
    <w:p w14:paraId="1D4B18C1" w14:textId="77777777" w:rsidR="007C23FA" w:rsidRDefault="00E747A8">
      <w:pPr>
        <w:numPr>
          <w:ilvl w:val="1"/>
          <w:numId w:val="1"/>
        </w:numPr>
        <w:spacing w:after="34"/>
        <w:ind w:right="45" w:hanging="332"/>
      </w:pPr>
      <w:r>
        <w:t xml:space="preserve">After the start, the RC may use the radio to signal boats that were over the starting line prior to the start.   </w:t>
      </w:r>
    </w:p>
    <w:p w14:paraId="650169DF" w14:textId="77777777" w:rsidR="007C23FA" w:rsidRDefault="00E747A8">
      <w:pPr>
        <w:numPr>
          <w:ilvl w:val="1"/>
          <w:numId w:val="1"/>
        </w:numPr>
        <w:ind w:right="45" w:hanging="332"/>
      </w:pPr>
      <w:r>
        <w:lastRenderedPageBreak/>
        <w:t xml:space="preserve">The RC may use the radio to signal postponement, individual recall, general recall, cancellation or termination of a race, or safety precautions and/or instructions. </w:t>
      </w:r>
    </w:p>
    <w:p w14:paraId="02476DFA" w14:textId="77777777" w:rsidR="007C23FA" w:rsidRDefault="00E747A8">
      <w:pPr>
        <w:spacing w:after="45" w:line="259" w:lineRule="auto"/>
        <w:ind w:left="0" w:firstLine="0"/>
      </w:pPr>
      <w:r>
        <w:t xml:space="preserve"> </w:t>
      </w:r>
    </w:p>
    <w:p w14:paraId="45D35B07" w14:textId="5381FC25" w:rsidR="007C23FA" w:rsidRDefault="00E747A8" w:rsidP="00456329">
      <w:pPr>
        <w:numPr>
          <w:ilvl w:val="0"/>
          <w:numId w:val="1"/>
        </w:numPr>
        <w:spacing w:after="29"/>
        <w:ind w:right="45" w:hanging="360"/>
      </w:pPr>
      <w:r>
        <w:rPr>
          <w:b/>
        </w:rPr>
        <w:t>Prizes</w:t>
      </w:r>
      <w:r>
        <w:t xml:space="preserve"> - Awards will be presented to 1</w:t>
      </w:r>
      <w:r>
        <w:rPr>
          <w:vertAlign w:val="superscript"/>
        </w:rPr>
        <w:t>st</w:t>
      </w:r>
      <w:r>
        <w:t>, 2</w:t>
      </w:r>
      <w:r>
        <w:rPr>
          <w:vertAlign w:val="superscript"/>
        </w:rPr>
        <w:t>nd</w:t>
      </w:r>
      <w:r>
        <w:t>, and 3</w:t>
      </w:r>
      <w:proofErr w:type="gramStart"/>
      <w:r>
        <w:rPr>
          <w:vertAlign w:val="superscript"/>
        </w:rPr>
        <w:t xml:space="preserve">rd  </w:t>
      </w:r>
      <w:r>
        <w:t>place</w:t>
      </w:r>
      <w:proofErr w:type="gramEnd"/>
      <w:r>
        <w:t xml:space="preserve"> finishers in each class.  </w:t>
      </w:r>
    </w:p>
    <w:p w14:paraId="5857EF01" w14:textId="77777777" w:rsidR="007C23FA" w:rsidRDefault="00E747A8">
      <w:pPr>
        <w:numPr>
          <w:ilvl w:val="0"/>
          <w:numId w:val="1"/>
        </w:numPr>
        <w:ind w:right="45" w:hanging="360"/>
      </w:pPr>
      <w:r>
        <w:rPr>
          <w:b/>
        </w:rPr>
        <w:t>Disclaimer of Liability</w:t>
      </w:r>
      <w:r>
        <w:t xml:space="preserve"> -Competitors participate in the regatta entirely at their own risk.  The organizing authority will not accept any liability for material damage or personal injury, or death sustained in conjunction with or prior to, during, or after the regatta. </w:t>
      </w:r>
    </w:p>
    <w:p w14:paraId="4078D141" w14:textId="77777777" w:rsidR="007C23FA" w:rsidRDefault="00E747A8">
      <w:pPr>
        <w:spacing w:after="63" w:line="259" w:lineRule="auto"/>
        <w:ind w:left="0" w:firstLine="0"/>
      </w:pPr>
      <w:r>
        <w:t xml:space="preserve"> </w:t>
      </w:r>
    </w:p>
    <w:p w14:paraId="760086EC" w14:textId="77777777" w:rsidR="007C23FA" w:rsidRDefault="00E747A8">
      <w:pPr>
        <w:numPr>
          <w:ilvl w:val="0"/>
          <w:numId w:val="1"/>
        </w:numPr>
        <w:ind w:right="45" w:hanging="360"/>
      </w:pPr>
      <w:r>
        <w:rPr>
          <w:b/>
        </w:rPr>
        <w:t>Insurance</w:t>
      </w:r>
      <w:r>
        <w:t xml:space="preserve"> - Each participating boat shall be insured with valid third-party liability insurance.</w:t>
      </w:r>
      <w:r>
        <w:rPr>
          <w:rFonts w:ascii="Arial" w:eastAsia="Arial" w:hAnsi="Arial" w:cs="Arial"/>
          <w:sz w:val="24"/>
        </w:rPr>
        <w:t xml:space="preserve"> </w:t>
      </w:r>
    </w:p>
    <w:sectPr w:rsidR="007C23FA">
      <w:footerReference w:type="even" r:id="rId8"/>
      <w:footerReference w:type="default" r:id="rId9"/>
      <w:footerReference w:type="first" r:id="rId10"/>
      <w:pgSz w:w="12240" w:h="15840"/>
      <w:pgMar w:top="1093" w:right="1029" w:bottom="1582" w:left="1083"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80B0E" w14:textId="77777777" w:rsidR="0078603F" w:rsidRDefault="0078603F">
      <w:pPr>
        <w:spacing w:after="0" w:line="240" w:lineRule="auto"/>
      </w:pPr>
      <w:r>
        <w:separator/>
      </w:r>
    </w:p>
  </w:endnote>
  <w:endnote w:type="continuationSeparator" w:id="0">
    <w:p w14:paraId="3F7F9C5C" w14:textId="77777777" w:rsidR="0078603F" w:rsidRDefault="0078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5422" w14:textId="77777777" w:rsidR="007C23FA" w:rsidRDefault="00E747A8">
    <w:pPr>
      <w:spacing w:after="11" w:line="259" w:lineRule="auto"/>
      <w:ind w:left="8" w:firstLine="0"/>
      <w:jc w:val="center"/>
    </w:pPr>
    <w:r>
      <w:rPr>
        <w:rFonts w:ascii="Arial" w:eastAsia="Arial" w:hAnsi="Arial" w:cs="Arial"/>
        <w:sz w:val="20"/>
      </w:rPr>
      <w:t xml:space="preserve"> </w:t>
    </w:r>
  </w:p>
  <w:p w14:paraId="3AA1658F" w14:textId="77777777" w:rsidR="007C23FA" w:rsidRDefault="00E747A8">
    <w:pPr>
      <w:spacing w:after="0" w:line="259" w:lineRule="auto"/>
      <w:ind w:left="0" w:right="47" w:firstLine="0"/>
      <w:jc w:val="center"/>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of </w:t>
    </w:r>
    <w:fldSimple w:instr=" NUMPAGES   \* MERGEFORMAT ">
      <w:r w:rsidR="007C23FA">
        <w:rPr>
          <w:rFonts w:ascii="Arial" w:eastAsia="Arial" w:hAnsi="Arial" w:cs="Arial"/>
          <w:sz w:val="20"/>
        </w:rPr>
        <w:t>4</w:t>
      </w:r>
    </w:fldSimple>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B29F" w14:textId="77777777" w:rsidR="007C23FA" w:rsidRDefault="00E747A8">
    <w:pPr>
      <w:spacing w:after="11" w:line="259" w:lineRule="auto"/>
      <w:ind w:left="8" w:firstLine="0"/>
      <w:jc w:val="center"/>
    </w:pPr>
    <w:r>
      <w:rPr>
        <w:rFonts w:ascii="Arial" w:eastAsia="Arial" w:hAnsi="Arial" w:cs="Arial"/>
        <w:sz w:val="20"/>
      </w:rPr>
      <w:t xml:space="preserve"> </w:t>
    </w:r>
  </w:p>
  <w:p w14:paraId="79E0458A" w14:textId="77777777" w:rsidR="007C23FA" w:rsidRDefault="00E747A8">
    <w:pPr>
      <w:spacing w:after="0" w:line="259" w:lineRule="auto"/>
      <w:ind w:left="0" w:right="47" w:firstLine="0"/>
      <w:jc w:val="center"/>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of </w:t>
    </w:r>
    <w:fldSimple w:instr=" NUMPAGES   \* MERGEFORMAT ">
      <w:r w:rsidR="007C23FA">
        <w:rPr>
          <w:rFonts w:ascii="Arial" w:eastAsia="Arial" w:hAnsi="Arial" w:cs="Arial"/>
          <w:sz w:val="20"/>
        </w:rPr>
        <w:t>4</w:t>
      </w:r>
    </w:fldSimple>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5737" w14:textId="77777777" w:rsidR="007C23FA" w:rsidRDefault="00E747A8">
    <w:pPr>
      <w:spacing w:after="11" w:line="259" w:lineRule="auto"/>
      <w:ind w:left="8" w:firstLine="0"/>
      <w:jc w:val="center"/>
    </w:pPr>
    <w:r>
      <w:rPr>
        <w:rFonts w:ascii="Arial" w:eastAsia="Arial" w:hAnsi="Arial" w:cs="Arial"/>
        <w:sz w:val="20"/>
      </w:rPr>
      <w:t xml:space="preserve"> </w:t>
    </w:r>
  </w:p>
  <w:p w14:paraId="4D18A09D" w14:textId="77777777" w:rsidR="007C23FA" w:rsidRDefault="00E747A8">
    <w:pPr>
      <w:spacing w:after="0" w:line="259" w:lineRule="auto"/>
      <w:ind w:left="0" w:right="47" w:firstLine="0"/>
      <w:jc w:val="center"/>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of </w:t>
    </w:r>
    <w:fldSimple w:instr=" NUMPAGES   \* MERGEFORMAT ">
      <w:r w:rsidR="007C23FA">
        <w:rPr>
          <w:rFonts w:ascii="Arial" w:eastAsia="Arial" w:hAnsi="Arial" w:cs="Arial"/>
          <w:sz w:val="20"/>
        </w:rPr>
        <w:t>4</w:t>
      </w:r>
    </w:fldSimple>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4F7DA" w14:textId="77777777" w:rsidR="0078603F" w:rsidRDefault="0078603F">
      <w:pPr>
        <w:spacing w:after="0" w:line="240" w:lineRule="auto"/>
      </w:pPr>
      <w:r>
        <w:separator/>
      </w:r>
    </w:p>
  </w:footnote>
  <w:footnote w:type="continuationSeparator" w:id="0">
    <w:p w14:paraId="5F4AD080" w14:textId="77777777" w:rsidR="0078603F" w:rsidRDefault="00786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D6441"/>
    <w:multiLevelType w:val="hybridMultilevel"/>
    <w:tmpl w:val="C6B6C592"/>
    <w:lvl w:ilvl="0" w:tplc="F692C48E">
      <w:start w:val="1"/>
      <w:numFmt w:val="decimal"/>
      <w:lvlText w:val="%1."/>
      <w:lvlJc w:val="left"/>
      <w:pPr>
        <w:ind w:left="9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1" w:tplc="1FBA7700">
      <w:start w:val="1"/>
      <w:numFmt w:val="lowerLetter"/>
      <w:lvlText w:val="%2)"/>
      <w:lvlJc w:val="left"/>
      <w:pPr>
        <w:ind w:left="10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D70299E">
      <w:start w:val="1"/>
      <w:numFmt w:val="bullet"/>
      <w:lvlText w:val="•"/>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182CDD2">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52E5278">
      <w:start w:val="1"/>
      <w:numFmt w:val="bullet"/>
      <w:lvlText w:val="o"/>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3CEDA0A">
      <w:start w:val="1"/>
      <w:numFmt w:val="bullet"/>
      <w:lvlText w:val="▪"/>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D8AE05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0E9322">
      <w:start w:val="1"/>
      <w:numFmt w:val="bullet"/>
      <w:lvlText w:val="o"/>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57C2970">
      <w:start w:val="1"/>
      <w:numFmt w:val="bullet"/>
      <w:lvlText w:val="▪"/>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187966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FA"/>
    <w:rsid w:val="00456329"/>
    <w:rsid w:val="004E468A"/>
    <w:rsid w:val="004F0E2D"/>
    <w:rsid w:val="0053579F"/>
    <w:rsid w:val="00701850"/>
    <w:rsid w:val="00705DD9"/>
    <w:rsid w:val="0078603F"/>
    <w:rsid w:val="007C23FA"/>
    <w:rsid w:val="008D27DF"/>
    <w:rsid w:val="008D48CF"/>
    <w:rsid w:val="00A13FC4"/>
    <w:rsid w:val="00B84FDD"/>
    <w:rsid w:val="00D53FAF"/>
    <w:rsid w:val="00D87E71"/>
    <w:rsid w:val="00E747A8"/>
    <w:rsid w:val="00FF0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5B8E"/>
  <w15:docId w15:val="{EBF8C11E-5730-1346-A25E-7651C04A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730" w:hanging="370"/>
    </w:pPr>
    <w:rPr>
      <w:rFonts w:ascii="Corbel" w:eastAsia="Corbel" w:hAnsi="Corbel" w:cs="Corbe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E4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974</Words>
  <Characters>5558</Characters>
  <Application>Microsoft Office Word</Application>
  <DocSecurity>0</DocSecurity>
  <Lines>46</Lines>
  <Paragraphs>13</Paragraphs>
  <ScaleCrop>false</ScaleCrop>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 SIs PHRF Series FINAL[67].doc</dc:title>
  <dc:subject/>
  <dc:creator>Diane Salyer</dc:creator>
  <cp:keywords/>
  <cp:lastModifiedBy>Kerri Schroder</cp:lastModifiedBy>
  <cp:revision>4</cp:revision>
  <cp:lastPrinted>2026-04-24T19:38:00Z</cp:lastPrinted>
  <dcterms:created xsi:type="dcterms:W3CDTF">2026-06-04T02:45:00Z</dcterms:created>
  <dcterms:modified xsi:type="dcterms:W3CDTF">2026-06-04T02:56:00Z</dcterms:modified>
</cp:coreProperties>
</file>